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F9D" w:rsidRDefault="006735F0">
      <w:pPr>
        <w:tabs>
          <w:tab w:val="center" w:pos="4677"/>
          <w:tab w:val="right" w:pos="9355"/>
        </w:tabs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 xml:space="preserve">               </w:t>
      </w:r>
      <w:r w:rsidR="002D2FA8">
        <w:rPr>
          <w:rFonts w:ascii="Trebuchet MS" w:eastAsia="Trebuchet MS" w:hAnsi="Trebuchet MS" w:cs="Trebuchet MS"/>
          <w:color w:val="808080"/>
          <w:sz w:val="16"/>
          <w:szCs w:val="16"/>
        </w:rPr>
        <w:t>Создание и продвижение сайтов</w:t>
      </w:r>
      <w:r w:rsidR="002D2FA8"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-384809</wp:posOffset>
            </wp:positionH>
            <wp:positionV relativeFrom="paragraph">
              <wp:posOffset>12065</wp:posOffset>
            </wp:positionV>
            <wp:extent cx="917450" cy="463297"/>
            <wp:effectExtent l="0" t="0" r="0" b="0"/>
            <wp:wrapSquare wrapText="bothSides" distT="0" distB="0" distL="0" distR="0"/>
            <wp:docPr id="76" name="image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450" cy="463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5377815</wp:posOffset>
            </wp:positionH>
            <wp:positionV relativeFrom="paragraph">
              <wp:posOffset>-16509</wp:posOffset>
            </wp:positionV>
            <wp:extent cx="664210" cy="575945"/>
            <wp:effectExtent l="0" t="0" r="0" b="0"/>
            <wp:wrapSquare wrapText="bothSides" distT="0" distB="0" distL="0" distR="0"/>
            <wp:docPr id="34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l="0" t="0" r="0" b="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8067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b="0" l="0" r="0" t="0"/>
                <wp:wrapNone/>
                <wp:docPr id="94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>г. Санкт-Петербург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C0504D"/>
          <w:sz w:val="16"/>
          <w:szCs w:val="16"/>
        </w:rPr>
      </w:pPr>
      <w:r>
        <w:rPr>
          <w:rFonts w:ascii="Trebuchet MS" w:eastAsia="Trebuchet MS" w:hAnsi="Trebuchet MS" w:cs="Trebuchet MS"/>
          <w:color w:val="C0504D"/>
          <w:sz w:val="16"/>
          <w:szCs w:val="16"/>
        </w:rPr>
        <w:t>www.webevolution.ru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A6A6A6"/>
          <w:sz w:val="20"/>
          <w:szCs w:val="20"/>
        </w:rPr>
      </w:pPr>
      <w:r>
        <w:rPr>
          <w:rFonts w:ascii="Trebuchet MS" w:eastAsia="Trebuchet MS" w:hAnsi="Trebuchet MS" w:cs="Trebuchet MS"/>
          <w:color w:val="A6A6A6"/>
          <w:sz w:val="16"/>
          <w:szCs w:val="16"/>
        </w:rPr>
        <w:t>+7 (812) 339 34</w:t>
      </w:r>
      <w:r>
        <w:rPr>
          <w:rFonts w:ascii="Trebuchet MS" w:eastAsia="Trebuchet MS" w:hAnsi="Trebuchet MS" w:cs="Trebuchet MS"/>
          <w:color w:val="A6A6A6"/>
          <w:sz w:val="20"/>
          <w:szCs w:val="20"/>
        </w:rPr>
        <w:t xml:space="preserve"> 32</w:t>
      </w:r>
    </w:p>
    <w:p w:rsidR="00423F9D" w:rsidRDefault="00423F9D">
      <w:pPr>
        <w:tabs>
          <w:tab w:val="center" w:pos="4677"/>
          <w:tab w:val="right" w:pos="9355"/>
        </w:tabs>
        <w:jc w:val="right"/>
        <w:rPr>
          <w:rFonts w:ascii="Trebuchet MS" w:eastAsia="Trebuchet MS" w:hAnsi="Trebuchet MS" w:cs="Trebuchet MS"/>
          <w:color w:val="7F7F7F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</w:rPr>
      </w:pPr>
    </w:p>
    <w:tbl>
      <w:tblPr>
        <w:tblStyle w:val="a5"/>
        <w:tblW w:w="10186" w:type="dxa"/>
        <w:tblInd w:w="-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2"/>
        <w:gridCol w:w="5244"/>
      </w:tblGrid>
      <w:tr w:rsidR="00423F9D" w:rsidTr="00861FE6">
        <w:trPr>
          <w:trHeight w:val="1380"/>
        </w:trPr>
        <w:tc>
          <w:tcPr>
            <w:tcW w:w="4942" w:type="dxa"/>
          </w:tcPr>
          <w:p w:rsidR="006735F0" w:rsidRDefault="00861FE6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0" hidden="0" allowOverlap="1" wp14:anchorId="65BFB4B9" wp14:editId="068507C2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180975</wp:posOffset>
                  </wp:positionV>
                  <wp:extent cx="2880360" cy="509270"/>
                  <wp:effectExtent l="0" t="0" r="0" b="5080"/>
                  <wp:wrapSquare wrapText="bothSides" distT="0" distB="0" distL="0" distR="0"/>
                  <wp:docPr id="54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509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3F9D" w:rsidRDefault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 xml:space="preserve">Бриф на разработку </w:t>
            </w:r>
          </w:p>
          <w:p w:rsidR="00423F9D" w:rsidRDefault="002D2FA8" w:rsidP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логотипа</w:t>
            </w:r>
          </w:p>
        </w:tc>
        <w:tc>
          <w:tcPr>
            <w:tcW w:w="5244" w:type="dxa"/>
          </w:tcPr>
          <w:p w:rsidR="00423F9D" w:rsidRDefault="002D2FA8">
            <w:pPr>
              <w:tabs>
                <w:tab w:val="center" w:pos="2743"/>
              </w:tabs>
              <w:ind w:right="-142" w:firstLine="317"/>
              <w:contextualSpacing w:val="0"/>
              <w:rPr>
                <w:rFonts w:ascii="Trebuchet MS" w:eastAsia="Trebuchet MS" w:hAnsi="Trebuchet MS" w:cs="Trebuchet MS"/>
                <w:b/>
                <w:color w:val="EEECE1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  <w:tab/>
            </w:r>
          </w:p>
        </w:tc>
      </w:tr>
    </w:tbl>
    <w:p w:rsidR="00423F9D" w:rsidRDefault="002D2FA8">
      <w:pPr>
        <w:ind w:hanging="426"/>
        <w:jc w:val="right"/>
        <w:rPr>
          <w:rFonts w:ascii="Trebuchet MS" w:eastAsia="Trebuchet MS" w:hAnsi="Trebuchet MS" w:cs="Trebuchet MS"/>
          <w:b/>
          <w:color w:val="F2F2F2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D9D9D9"/>
          <w:sz w:val="50"/>
          <w:szCs w:val="50"/>
        </w:rPr>
        <w:t>ИНСТРУКЦИЯ</w:t>
      </w:r>
    </w:p>
    <w:tbl>
      <w:tblPr>
        <w:tblStyle w:val="a6"/>
        <w:tblW w:w="1003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423F9D">
        <w:trPr>
          <w:trHeight w:val="1640"/>
        </w:trPr>
        <w:tc>
          <w:tcPr>
            <w:tcW w:w="10031" w:type="dxa"/>
            <w:shd w:val="clear" w:color="auto" w:fill="FFFFFF"/>
          </w:tcPr>
          <w:p w:rsidR="00423F9D" w:rsidRDefault="00423F9D">
            <w:pPr>
              <w:tabs>
                <w:tab w:val="left" w:pos="0"/>
              </w:tabs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Этот бриф поможет нам подготовиться к работе, чтобы сделать её для вас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      </w: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Мы гарантируем вам полную конфиденциальность представленной нам информации.</w:t>
            </w:r>
          </w:p>
          <w:p w:rsidR="00423F9D" w:rsidRPr="006735F0" w:rsidRDefault="00423F9D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Бриф не является техническим заданием и лишь помогает нам понять, каким вы видите ваш будущий фирменный стиль.</w:t>
            </w:r>
          </w:p>
          <w:p w:rsidR="00423F9D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Если какие-либо из вопросов анкеты покажутся вам сложными, пожалуйста, обратитесь к нам за разъяснениями. Если у вас есть собственный бриф – предоставьте его </w:t>
            </w:r>
            <w:proofErr w:type="gramStart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вместо</w:t>
            </w:r>
            <w:proofErr w:type="gramEnd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 данного, недостающую информацию мы уточним при встрече.</w:t>
            </w:r>
          </w:p>
        </w:tc>
      </w:tr>
    </w:tbl>
    <w:p w:rsidR="002D2FA8" w:rsidRDefault="002D2FA8" w:rsidP="002D2FA8">
      <w:pPr>
        <w:ind w:left="-709"/>
        <w:rPr>
          <w:rFonts w:ascii="Trebuchet MS" w:eastAsia="Trebuchet MS" w:hAnsi="Trebuchet MS" w:cs="Trebuchet MS"/>
          <w:color w:val="C0504D"/>
          <w:sz w:val="40"/>
          <w:szCs w:val="4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Маркетинговый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7F7F7F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1. КТО?</w:t>
      </w: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1.1.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Общая информация о компании.</w:t>
      </w:r>
      <w:r w:rsidR="009044C4" w:rsidRPr="0070665D">
        <w:rPr>
          <w:rFonts w:ascii="Trebuchet MS" w:hAnsi="Trebuchet MS" w:cs="Times New Roman"/>
          <w:color w:val="C0504D" w:themeColor="accent2"/>
          <w:lang w:val="uk-UA"/>
        </w:rPr>
        <w:t xml:space="preserve"> </w:t>
      </w:r>
      <w:r w:rsidR="009044C4" w:rsidRPr="0070665D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8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Размер компании.</w:t>
      </w:r>
    </w:p>
    <w:tbl>
      <w:tblPr>
        <w:tblStyle w:val="a9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733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3.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География работы компании.</w:t>
      </w:r>
    </w:p>
    <w:tbl>
      <w:tblPr>
        <w:tblStyle w:val="aa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67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162E2F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1.4.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Ключевые преимущества компании, имеющие ценность для потребителя.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b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162E2F" w:rsidRDefault="00162E2F" w:rsidP="0037229B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1.5.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</w:t>
      </w:r>
      <w:r w:rsidR="002D2FA8" w:rsidRPr="00162E2F">
        <w:rPr>
          <w:rFonts w:ascii="Trebuchet MS" w:eastAsia="Trebuchet MS" w:hAnsi="Trebuchet MS" w:cs="Trebuchet MS"/>
          <w:color w:val="404040"/>
          <w:sz w:val="20"/>
          <w:szCs w:val="20"/>
        </w:rPr>
        <w:t>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c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855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9725C8" w:rsidRDefault="009725C8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lastRenderedPageBreak/>
        <w:t xml:space="preserve">1.6.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Что обозначает и/или символизирует название компании?</w:t>
      </w:r>
    </w:p>
    <w:tbl>
      <w:tblPr>
        <w:tblStyle w:val="ad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1.7.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Эмоциональные характеристики компании.</w:t>
      </w:r>
    </w:p>
    <w:tbl>
      <w:tblPr>
        <w:tblStyle w:val="ae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1.8.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конкурентами.</w:t>
      </w:r>
    </w:p>
    <w:tbl>
      <w:tblPr>
        <w:tblStyle w:val="af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2.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2.1. </w:t>
      </w:r>
      <w:r w:rsidR="009044C4" w:rsidRPr="0070665D">
        <w:rPr>
          <w:rFonts w:ascii="Trebuchet MS" w:hAnsi="Trebuchet MS" w:cs="Times New Roman"/>
          <w:b/>
          <w:color w:val="404040" w:themeColor="text1" w:themeTint="BF"/>
          <w:sz w:val="20"/>
          <w:szCs w:val="20"/>
        </w:rPr>
        <w:t>Что представляет собой продукт?</w:t>
      </w:r>
      <w:r w:rsidR="009044C4" w:rsidRPr="009044C4">
        <w:rPr>
          <w:rFonts w:ascii="Trebuchet MS" w:hAnsi="Trebuchet MS" w:cs="Times New Roman"/>
          <w:color w:val="404040" w:themeColor="text1" w:themeTint="BF"/>
          <w:sz w:val="20"/>
          <w:szCs w:val="20"/>
          <w:lang w:val="uk-UA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0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2.2. </w:t>
      </w:r>
      <w:r w:rsidR="009044C4" w:rsidRPr="0070665D">
        <w:rPr>
          <w:rFonts w:ascii="Trebuchet MS" w:hAnsi="Trebuchet MS"/>
          <w:b/>
          <w:color w:val="404040" w:themeColor="text1" w:themeTint="BF"/>
          <w:sz w:val="20"/>
          <w:szCs w:val="20"/>
        </w:rPr>
        <w:t>Суть бренда (основная идея (миссия) продукта)?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 xml:space="preserve"> *</w:t>
      </w:r>
    </w:p>
    <w:tbl>
      <w:tblPr>
        <w:tblStyle w:val="af1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23F9D" w:rsidRDefault="00423F9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3. ДЛЯ КОГО?</w:t>
      </w:r>
    </w:p>
    <w:p w:rsidR="00423F9D" w:rsidRDefault="00423F9D">
      <w:pPr>
        <w:ind w:left="420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Pr="0070665D" w:rsidRDefault="002D2FA8" w:rsidP="0070665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потребители будут пользоваться вашим продуктом чаще всего? На кого он рассчитан?</w:t>
      </w:r>
    </w:p>
    <w:p w:rsidR="00423F9D" w:rsidRDefault="002D2FA8" w:rsidP="0070665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Опишите их: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2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67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  <w:p w:rsidR="00423F9D" w:rsidRPr="00856895" w:rsidRDefault="00423F9D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Default="002D2FA8" w:rsidP="00856895">
            <w:pPr>
              <w:spacing w:line="276" w:lineRule="auto"/>
              <w:contextualSpacing w:val="0"/>
              <w:rPr>
                <w:rFonts w:ascii="Arimo" w:eastAsia="Arimo" w:hAnsi="Arimo" w:cs="Arimo"/>
                <w:i/>
                <w:sz w:val="20"/>
                <w:szCs w:val="20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</w:tc>
      </w:tr>
    </w:tbl>
    <w:p w:rsidR="00423F9D" w:rsidRDefault="00423F9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lastRenderedPageBreak/>
        <w:t>4. ДЛЯ ЧЕГО?</w:t>
      </w:r>
    </w:p>
    <w:p w:rsidR="00423F9D" w:rsidRDefault="00423F9D">
      <w:pPr>
        <w:shd w:val="clear" w:color="auto" w:fill="FFFFFF"/>
        <w:ind w:left="1416" w:hanging="99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 w:rsidP="0070665D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4.1. Для чего ваш продукт нужен потребителю? </w:t>
      </w:r>
    </w:p>
    <w:p w:rsidR="00423F9D" w:rsidRPr="0070665D" w:rsidRDefault="002D2FA8" w:rsidP="0070665D">
      <w:pPr>
        <w:shd w:val="clear" w:color="auto" w:fill="FFFFFF"/>
        <w:ind w:left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проблемы потребителя он решает, в чём облегчает его жизнь?</w:t>
      </w:r>
    </w:p>
    <w:tbl>
      <w:tblPr>
        <w:tblStyle w:val="af3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4.2. Когда и как потребитель будет пользоваться вашим продуктом чаще всего?</w:t>
      </w:r>
    </w:p>
    <w:tbl>
      <w:tblPr>
        <w:tblStyle w:val="af4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Pr="009044C4" w:rsidRDefault="00423F9D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162E2F" w:rsidRPr="009044C4" w:rsidRDefault="00162E2F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 ГДЕ?</w:t>
      </w:r>
    </w:p>
    <w:p w:rsidR="00423F9D" w:rsidRPr="00445BB9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5.1. Общее описание и особенности рынка, на котором работает компания.</w:t>
      </w:r>
    </w:p>
    <w:tbl>
      <w:tblPr>
        <w:tblStyle w:val="af5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Pr="00445BB9" w:rsidRDefault="00445BB9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5.2</w:t>
      </w:r>
      <w:r w:rsidR="002D2FA8"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. Список основных конкурентов с указанием наиболее значимых.</w:t>
      </w:r>
    </w:p>
    <w:tbl>
      <w:tblPr>
        <w:tblStyle w:val="af6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725C8" w:rsidRPr="009725C8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color w:val="595959" w:themeColor="text1" w:themeTint="A6"/>
              </w:rPr>
            </w:pPr>
          </w:p>
          <w:p w:rsidR="00423F9D" w:rsidRPr="009725C8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9725C8" w:rsidRDefault="009725C8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Дизайн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32495B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6. ЧТОБЫ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445BB9" w:rsidRDefault="0070665D" w:rsidP="00445BB9">
      <w:pPr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6.1. 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Для чего вам нужен логотип?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 xml:space="preserve">Какие задачи должна решить разработка? </w:t>
      </w:r>
    </w:p>
    <w:tbl>
      <w:tblPr>
        <w:tblStyle w:val="af8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6735F0" w:rsidRPr="009044C4" w:rsidRDefault="006735F0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6.2. Точки контакта и носители. Где ваш логотип/фирменный стиль будет 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чаще всего видеть потребитель?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9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912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6A77ED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lastRenderedPageBreak/>
        <w:t xml:space="preserve">6.3. Какие ощущения у потребителя должно вызвать визуальное оформление? </w:t>
      </w: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Какой образ и характер б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ренда должен быть сформирован?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a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 ФОРМА И СОДЕРЖАНИЕ</w:t>
      </w:r>
    </w:p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7.1. Текст логотипа.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 </w:t>
      </w:r>
    </w:p>
    <w:tbl>
      <w:tblPr>
        <w:tblStyle w:val="afb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7.2. Какие визуальные образы можно использовать для создания логотипа. Или не использовать никаких.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c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21252B" w:rsidRDefault="0070665D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7.3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Если название компании является дочерним, укажите обязательную составляющую, что можно или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нет в ней менять</w:t>
      </w:r>
      <w:proofErr w:type="gramEnd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. Также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,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как должны соотносит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ь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ся старая часть с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разрабатываемой</w:t>
      </w:r>
      <w:proofErr w:type="gramEnd"/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?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</w:t>
      </w:r>
    </w:p>
    <w:tbl>
      <w:tblPr>
        <w:tblStyle w:val="afd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7.4. Какой ХАРАКТЕР логотипа и стиля, на ваш взгляд, предпочтителен для создания желаемого образа бренда?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e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79"/>
        </w:trPr>
        <w:tc>
          <w:tcPr>
            <w:tcW w:w="9345" w:type="dxa"/>
            <w:tcMar>
              <w:top w:w="85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Например: сдержанный, экспрессивный, романтичный, мужской, волевой и т.д.</w:t>
            </w: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7.5. Какой ТИП логотипа, на ваш взгляд, предпочтителен для создания желаемого образа бренда?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br/>
      </w:r>
      <w:r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  <w:t>Выделите подчеркиванием или любым удобным Вам способом.</w:t>
      </w:r>
      <w:r w:rsidR="00BA232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p w:rsidR="00423F9D" w:rsidRDefault="00423F9D">
      <w:pPr>
        <w:ind w:left="420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tbl>
      <w:tblPr>
        <w:tblStyle w:val="aff"/>
        <w:tblW w:w="9766" w:type="dxa"/>
        <w:jc w:val="center"/>
        <w:tblInd w:w="0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254"/>
        <w:gridCol w:w="3258"/>
      </w:tblGrid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8" name="image161.png" descr="Описание: Описание: C:\Users\user\Dropbox\!Happy Work\Бриф на лого\acme-word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 descr="Описание: Описание: C:\Users\user\Dropbox\!Happy Work\Бриф на лого\acme-wordmark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7" name="image160.png" descr="Описание: Описание: C:\Users\user\Dropbox\!Happy Work\Бриф на лого\acme-pictorial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 descr="Описание: Описание: C:\Users\user\Dropbox\!Happy Work\Бриф на лого\acme-pictorial-mark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80" name="image163.png" descr="Описание: Описание: C:\Users\user\Dropbox\!Happy Work\Бриф на лого\acme-abstract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 descr="Описание: Описание: C:\Users\user\Dropbox\!Happy Work\Бриф на лого\acme-abstract-mark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98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Слово – знак</w:t>
            </w:r>
          </w:p>
          <w:p w:rsidR="00423F9D" w:rsidRPr="000666D6" w:rsidRDefault="002D2FA8">
            <w:pPr>
              <w:ind w:left="9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вашей компании в стилизованном написании становится логотипом</w:t>
            </w:r>
            <w:r w:rsidRPr="000666D6">
              <w:rPr>
                <w:rFonts w:ascii="Trebuchet MS" w:eastAsia="Trebuchet MS" w:hAnsi="Trebuchet MS" w:cs="Trebuchet MS"/>
                <w:color w:val="A6A6A6"/>
                <w:sz w:val="20"/>
                <w:szCs w:val="20"/>
              </w:rPr>
              <w:t>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Графический знак</w:t>
            </w:r>
          </w:p>
          <w:p w:rsidR="00423F9D" w:rsidRPr="000666D6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представления вашего бизнеса используется легко распознаваемая форма или образ.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11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Абстрактный знак</w:t>
            </w:r>
          </w:p>
          <w:p w:rsidR="00423F9D" w:rsidRPr="000666D6" w:rsidRDefault="002D2FA8">
            <w:pPr>
              <w:ind w:left="111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того чтобы передать ценности вашего бизнеса используется абстрактная форма или символ.</w:t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67A05F" wp14:editId="108035AE">
                  <wp:extent cx="1333500" cy="863600"/>
                  <wp:effectExtent l="0" t="0" r="0" b="0"/>
                  <wp:docPr id="79" name="image162.png" descr="Описание: Описание: C:\Users\user\Dropbox\!Happy Work\Бриф на лого\acme-letterfor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Описание: Описание: C:\Users\user\Dropbox\!Happy Work\Бриф на лого\acme-letterfor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80D89" wp14:editId="614BF285">
                  <wp:extent cx="1333500" cy="863600"/>
                  <wp:effectExtent l="0" t="0" r="0" b="0"/>
                  <wp:docPr id="82" name="image165.png" descr="Описание: Описание: C:\Users\user\Dropbox\!Happy Work\Бриф на лого\acme-charac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 descr="Описание: Описание: C:\Users\user\Dropbox\!Happy Work\Бриф на лого\acme-character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3C989" wp14:editId="5B7751DA">
                  <wp:extent cx="1333500" cy="863600"/>
                  <wp:effectExtent l="0" t="0" r="0" b="0"/>
                  <wp:docPr id="81" name="image164.png" descr="Описание: Описание: C:\Users\user\Dropbox\!Happy Work\Бриф на лого\acme-emble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 descr="Описание: Описание: C:\Users\user\Dropbox\!Happy Work\Бриф на лого\acme-emble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Лигатура</w:t>
            </w:r>
          </w:p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 логотипе используются инициалы/аббревиатура названия вашего бизнеса.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Персонаж</w:t>
            </w:r>
          </w:p>
          <w:p w:rsidR="00423F9D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Ваш бизнес олицетворяет персонаж (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маскот</w:t>
            </w:r>
            <w:proofErr w:type="spellEnd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).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Эмблема/Герб</w:t>
            </w:r>
          </w:p>
          <w:p w:rsidR="00423F9D" w:rsidRDefault="002D2FA8">
            <w:pPr>
              <w:ind w:right="337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вашего бизнеса вписано в графический элемент или форму.</w:t>
            </w: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287867" w:rsidRDefault="00287867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>
      <w:pPr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lastRenderedPageBreak/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6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Какие цвета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>(и их количество)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, на ваш взгляд, предпочтительны для создания желаемого образа бренда?</w:t>
      </w:r>
      <w:r w:rsidR="00BA2324" w:rsidRP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>Можно не указывать и положиться на наш выбор.</w:t>
      </w:r>
    </w:p>
    <w:p w:rsidR="00423F9D" w:rsidRDefault="00423F9D">
      <w:pPr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 w:rsidP="00D959AC">
      <w:pPr>
        <w:shd w:val="clear" w:color="auto" w:fill="FFFFFF"/>
        <w:ind w:left="426" w:hanging="1043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ab/>
      </w:r>
      <w:r w:rsidR="00856895">
        <w:rPr>
          <w:rFonts w:ascii="Trebuchet MS" w:eastAsia="Trebuchet MS" w:hAnsi="Trebuchet MS" w:cs="Trebuchet MS"/>
          <w:i/>
          <w:color w:val="808080"/>
          <w:sz w:val="20"/>
          <w:szCs w:val="20"/>
        </w:rPr>
        <w:t>Возможно,</w:t>
      </w: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вам поможет памятка о наиболее распространенных цветовых ассоциациях: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Красный - страсть, гнев, сила,  энергия, любовь, опасность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Желтый – эрудиция, энергия, развлечения, интеллект, молодость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Зеленый - плодородие, богатство, исцеление, успех, рост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Белый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чистота, исцеление, безупречность, достоинство, добродетельность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Голубой - знания, доверие, спокойствие, невозмутимость, </w:t>
      </w: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мирный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, умиротворение, холодный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Черный - страх, секретность, конфиденциальность, официальность, строгость, богатство, роскошь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Фиолетовый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королевская роскошь, мудрость, волшебство, духовность, воображение, фантазия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Оранжевый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творчество, бодрящий, воодушевление, уникальный, побуждающий</w:t>
      </w:r>
    </w:p>
    <w:p w:rsidR="00423F9D" w:rsidRPr="00162E2F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Серый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сбалансированность, изысканность, утонченность, нейтральность, беспристрастность, свободный от обязательств</w:t>
      </w:r>
    </w:p>
    <w:tbl>
      <w:tblPr>
        <w:tblStyle w:val="afff4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0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304B51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sz w:val="20"/>
          <w:szCs w:val="20"/>
        </w:rPr>
      </w:pPr>
    </w:p>
    <w:p w:rsidR="00BA2324" w:rsidRDefault="002D2FA8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Приведите 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>примеры логотип</w:t>
      </w:r>
      <w:proofErr w:type="spellStart"/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ов</w:t>
      </w:r>
      <w:proofErr w:type="spellEnd"/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и стилей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других брендов, которые вы считаете удачными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br/>
        <w:t>с точки зрения создания желаемого образа бренда и объясните почему?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</w:p>
    <w:p w:rsidR="00BA2324" w:rsidRDefault="00BA2324" w:rsidP="0021252B">
      <w:pPr>
        <w:shd w:val="clear" w:color="auto" w:fill="FFFFFF"/>
        <w:ind w:left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Желательно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поместить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примеры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таблицу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или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вложить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отдельно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вместе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с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брифом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. </w:t>
      </w:r>
    </w:p>
    <w:p w:rsidR="00BA2324" w:rsidRDefault="00BA2324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</w:p>
    <w:p w:rsidR="00BA2324" w:rsidRDefault="00BA2324" w:rsidP="0021252B">
      <w:pPr>
        <w:shd w:val="clear" w:color="auto" w:fill="FFFFFF"/>
        <w:ind w:left="426"/>
        <w:rPr>
          <w:rFonts w:ascii="Trebuchet MS" w:hAnsi="Trebuchet MS" w:cs="Times New Roman"/>
          <w:color w:val="C0504D" w:themeColor="accent2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Примечание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: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общеизвестные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бренды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обычно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являються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плохи</w:t>
      </w:r>
      <w:proofErr w:type="spellEnd"/>
      <w:r w:rsidR="0021252B" w:rsidRPr="0021252B">
        <w:rPr>
          <w:rFonts w:ascii="Trebuchet MS" w:hAnsi="Trebuchet MS"/>
          <w:color w:val="595959" w:themeColor="text1" w:themeTint="A6"/>
          <w:sz w:val="20"/>
          <w:szCs w:val="20"/>
        </w:rPr>
        <w:t xml:space="preserve">м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примером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, так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как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субъективное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отношение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к бренду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мешает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оценить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эффективность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графики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.</w:t>
      </w:r>
      <w:r w:rsidRPr="00E75DF5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ff5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9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8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Приведите примеры логотипы и стили других брендов, которые вы считаете </w:t>
      </w:r>
      <w:proofErr w:type="spellStart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НЕудачными</w:t>
      </w:r>
      <w:proofErr w:type="spellEnd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с точки зрения создания желаемого образа бренда и объясните почему?</w:t>
      </w:r>
    </w:p>
    <w:tbl>
      <w:tblPr>
        <w:tblStyle w:val="afff6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3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BA2324" w:rsidRPr="0021252B" w:rsidRDefault="00BA2324" w:rsidP="00BA2324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37229B" w:rsidRDefault="002D2FA8" w:rsidP="002D2FA8">
      <w:pPr>
        <w:shd w:val="clear" w:color="auto" w:fill="FFFFFF"/>
        <w:ind w:left="-709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Административный блок</w:t>
      </w:r>
    </w:p>
    <w:p w:rsidR="00423F9D" w:rsidRDefault="00423F9D">
      <w:pPr>
        <w:shd w:val="clear" w:color="auto" w:fill="FFFFFF"/>
        <w:ind w:left="-47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162E2F" w:rsidRDefault="002D2FA8" w:rsidP="00445BB9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8.1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Выберете тарифный план</w:t>
      </w:r>
    </w:p>
    <w:tbl>
      <w:tblPr>
        <w:tblStyle w:val="afff8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404"/>
      </w:tblGrid>
      <w:tr w:rsidR="00423F9D" w:rsidTr="0070665D">
        <w:trPr>
          <w:trHeight w:val="80"/>
        </w:trPr>
        <w:tc>
          <w:tcPr>
            <w:tcW w:w="4951" w:type="dxa"/>
          </w:tcPr>
          <w:p w:rsidR="00584F11" w:rsidRDefault="00584F11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«Экспресс»</w:t>
            </w:r>
          </w:p>
          <w:p w:rsidR="00584F11" w:rsidRDefault="00584F11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423F9D" w:rsidRDefault="0052399A" w:rsidP="0052399A">
            <w:pPr>
              <w:rPr>
                <w:color w:val="595959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На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основе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заполненного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вами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брифа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будут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разработаны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три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логотипа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без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предоставления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возможности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внесения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правок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эти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>.</w:t>
            </w:r>
          </w:p>
        </w:tc>
        <w:tc>
          <w:tcPr>
            <w:tcW w:w="4404" w:type="dxa"/>
          </w:tcPr>
          <w:p w:rsidR="00584F11" w:rsidRDefault="00584F11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«Стандарт»</w:t>
            </w:r>
          </w:p>
          <w:p w:rsidR="00584F11" w:rsidRPr="00D00BBF" w:rsidRDefault="00584F11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423F9D" w:rsidRDefault="0052399A" w:rsidP="0052399A">
            <w:pPr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Разработка логотипа разбивается на несколько последовательных этапов. Постепенно от общих идей мы приходим к конкретным решениям в дизайне логотипа.</w:t>
            </w:r>
          </w:p>
          <w:p w:rsidR="00584F11" w:rsidRDefault="00584F11" w:rsidP="0052399A">
            <w:pPr>
              <w:rPr>
                <w:color w:val="595959"/>
              </w:rPr>
            </w:pPr>
          </w:p>
        </w:tc>
      </w:tr>
    </w:tbl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2399A" w:rsidTr="000E3E3A">
        <w:trPr>
          <w:trHeight w:val="760"/>
        </w:trPr>
        <w:tc>
          <w:tcPr>
            <w:tcW w:w="9355" w:type="dxa"/>
          </w:tcPr>
          <w:p w:rsidR="00584F11" w:rsidRDefault="00584F11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«Товарный знак»</w:t>
            </w:r>
          </w:p>
          <w:p w:rsidR="0052399A" w:rsidRDefault="00584F11" w:rsidP="0052399A">
            <w:pPr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584F11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Разработка логотипа проходит при постоянном участии и контроле со стороны патентного поверенного, который следит за тем, чтобы логотип разрабатывался с учетом требований законодательства о товарных знаках, тем самым повышая вероятность его последующей успешной регистрации в качестве товарного знака.</w:t>
            </w:r>
          </w:p>
          <w:p w:rsidR="00584F11" w:rsidRDefault="00584F11" w:rsidP="0052399A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7229B" w:rsidRDefault="0037229B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B44D71">
        <w:rPr>
          <w:rFonts w:ascii="Trebuchet MS" w:eastAsia="Trebuchet MS" w:hAnsi="Trebuchet MS" w:cs="Trebuchet MS"/>
          <w:color w:val="595959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Контактное лицо</w:t>
      </w:r>
    </w:p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23F9D" w:rsidTr="0070665D">
        <w:trPr>
          <w:trHeight w:val="760"/>
        </w:trPr>
        <w:tc>
          <w:tcPr>
            <w:tcW w:w="9355" w:type="dxa"/>
          </w:tcPr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ФИО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Должность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</w:rPr>
              <w:t>Т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елефон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mail</w:t>
            </w:r>
            <w:proofErr w:type="spellEnd"/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2B0367" w:rsidRDefault="002B0367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37229B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B44D71">
        <w:rPr>
          <w:rFonts w:ascii="Trebuchet MS" w:eastAsia="Trebuchet MS" w:hAnsi="Trebuchet MS" w:cs="Trebuchet MS"/>
          <w:color w:val="595959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Дата заполнения брифа</w:t>
      </w:r>
      <w:r w:rsidR="0037229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      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  <w:t>___</w:t>
      </w:r>
      <w:r w:rsidR="00856895">
        <w:rPr>
          <w:rFonts w:ascii="Trebuchet MS" w:eastAsia="Trebuchet MS" w:hAnsi="Trebuchet MS" w:cs="Trebuchet MS"/>
          <w:color w:val="595959"/>
          <w:sz w:val="20"/>
          <w:szCs w:val="20"/>
        </w:rPr>
        <w:t>.____________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>201_г.</w:t>
      </w:r>
    </w:p>
    <w:sectPr w:rsidR="00423F9D" w:rsidRPr="0037229B" w:rsidSect="009044C4">
      <w:footerReference w:type="default" r:id="rId18"/>
      <w:pgSz w:w="11900" w:h="16840"/>
      <w:pgMar w:top="568" w:right="560" w:bottom="567" w:left="1701" w:header="0" w:footer="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E2" w:rsidRDefault="00BA23E2">
      <w:r>
        <w:separator/>
      </w:r>
    </w:p>
  </w:endnote>
  <w:endnote w:type="continuationSeparator" w:id="0">
    <w:p w:rsidR="00BA23E2" w:rsidRDefault="00BA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8" w:rsidRPr="009044C4" w:rsidRDefault="009044C4" w:rsidP="009044C4">
    <w:pPr>
      <w:pStyle w:val="afffe"/>
    </w:pPr>
    <w:r w:rsidRPr="009044C4">
      <w:rPr>
        <w:rFonts w:ascii="Trebuchet MS" w:hAnsi="Trebuchet MS" w:cs="Times New Roman"/>
        <w:color w:val="943634" w:themeColor="accent2" w:themeShade="BF"/>
        <w:sz w:val="20"/>
        <w:szCs w:val="20"/>
        <w:lang w:val="uk-UA"/>
      </w:rPr>
      <w:t>*</w:t>
    </w:r>
    <w:r w:rsidRPr="009044C4">
      <w:rPr>
        <w:rFonts w:ascii="Trebuchet MS" w:hAnsi="Trebuchet MS" w:cs="Times New Roman"/>
        <w:color w:val="C0504D" w:themeColor="accent2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Обязательные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пункты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для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заполнения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                        </w:t>
    </w:r>
    <w:r w:rsidRPr="009044C4">
      <w:rPr>
        <w:color w:val="000000" w:themeColor="text1"/>
        <w:sz w:val="20"/>
        <w:szCs w:val="20"/>
        <w14:textFill>
          <w14:solidFill>
            <w14:schemeClr w14:val="tx1">
              <w14:lumMod w14:val="75000"/>
              <w14:lumOff w14:val="25000"/>
              <w14:lumMod w14:val="50000"/>
              <w14:lumOff w14:val="50000"/>
            </w14:schemeClr>
          </w14:solidFill>
        </w14:textFill>
      </w:rPr>
      <w:t xml:space="preserve">                                                                          </w:t>
    </w:r>
    <w:r w:rsidRPr="009044C4">
      <w:rPr>
        <w:color w:val="404040" w:themeColor="text1" w:themeTint="BF"/>
        <w:sz w:val="20"/>
        <w:szCs w:val="20"/>
      </w:rPr>
      <w:t xml:space="preserve"> </w:t>
    </w:r>
    <w:r w:rsidR="002D2FA8">
      <w:rPr>
        <w:color w:val="404040"/>
      </w:rPr>
      <w:fldChar w:fldCharType="begin"/>
    </w:r>
    <w:r w:rsidR="002D2FA8">
      <w:rPr>
        <w:color w:val="404040"/>
      </w:rPr>
      <w:instrText>PAGE</w:instrText>
    </w:r>
    <w:r w:rsidR="002D2FA8">
      <w:rPr>
        <w:color w:val="404040"/>
      </w:rPr>
      <w:fldChar w:fldCharType="separate"/>
    </w:r>
    <w:r w:rsidR="00584F11">
      <w:rPr>
        <w:noProof/>
        <w:color w:val="404040"/>
      </w:rPr>
      <w:t>5</w:t>
    </w:r>
    <w:r w:rsidR="002D2FA8">
      <w:rPr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E2" w:rsidRDefault="00BA23E2">
      <w:r>
        <w:separator/>
      </w:r>
    </w:p>
  </w:footnote>
  <w:footnote w:type="continuationSeparator" w:id="0">
    <w:p w:rsidR="00BA23E2" w:rsidRDefault="00BA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86A"/>
    <w:multiLevelType w:val="multilevel"/>
    <w:tmpl w:val="0DC46860"/>
    <w:lvl w:ilvl="0">
      <w:start w:val="1"/>
      <w:numFmt w:val="decimal"/>
      <w:lvlText w:val="%1."/>
      <w:lvlJc w:val="left"/>
      <w:pPr>
        <w:ind w:left="420" w:firstLine="0"/>
      </w:pPr>
    </w:lvl>
    <w:lvl w:ilvl="1">
      <w:start w:val="1"/>
      <w:numFmt w:val="decimal"/>
      <w:lvlText w:val="%1.%2."/>
      <w:lvlJc w:val="left"/>
      <w:pPr>
        <w:ind w:left="4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>
    <w:nsid w:val="16A85D3B"/>
    <w:multiLevelType w:val="multilevel"/>
    <w:tmpl w:val="47E2F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FE2281"/>
    <w:multiLevelType w:val="multilevel"/>
    <w:tmpl w:val="C5560A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6912C3"/>
    <w:multiLevelType w:val="multilevel"/>
    <w:tmpl w:val="E45A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F9D"/>
    <w:rsid w:val="000666D6"/>
    <w:rsid w:val="00162E2F"/>
    <w:rsid w:val="0021252B"/>
    <w:rsid w:val="00287867"/>
    <w:rsid w:val="002900FB"/>
    <w:rsid w:val="002B0367"/>
    <w:rsid w:val="002D2FA8"/>
    <w:rsid w:val="0037229B"/>
    <w:rsid w:val="003C3317"/>
    <w:rsid w:val="00423F9D"/>
    <w:rsid w:val="00445BB9"/>
    <w:rsid w:val="0052399A"/>
    <w:rsid w:val="00584F11"/>
    <w:rsid w:val="006735F0"/>
    <w:rsid w:val="006A77ED"/>
    <w:rsid w:val="0070665D"/>
    <w:rsid w:val="00793E55"/>
    <w:rsid w:val="007F03F5"/>
    <w:rsid w:val="00856895"/>
    <w:rsid w:val="00861FE6"/>
    <w:rsid w:val="009044C4"/>
    <w:rsid w:val="009725C8"/>
    <w:rsid w:val="00A91685"/>
    <w:rsid w:val="00B44D71"/>
    <w:rsid w:val="00B635F1"/>
    <w:rsid w:val="00BA2324"/>
    <w:rsid w:val="00BA23E2"/>
    <w:rsid w:val="00D959AC"/>
    <w:rsid w:val="00E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8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10</cp:revision>
  <dcterms:created xsi:type="dcterms:W3CDTF">2017-05-19T07:36:00Z</dcterms:created>
  <dcterms:modified xsi:type="dcterms:W3CDTF">2018-03-05T07:57:00Z</dcterms:modified>
</cp:coreProperties>
</file>